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75F8" w14:textId="60911A36" w:rsidR="00910D62" w:rsidRDefault="0068648D" w:rsidP="0068648D">
      <w:pPr>
        <w:spacing w:after="0" w:line="240" w:lineRule="auto"/>
        <w:jc w:val="center"/>
        <w:rPr>
          <w:sz w:val="28"/>
          <w:szCs w:val="28"/>
        </w:rPr>
      </w:pPr>
      <w:r>
        <w:rPr>
          <w:sz w:val="28"/>
          <w:szCs w:val="28"/>
        </w:rPr>
        <w:t xml:space="preserve">May </w:t>
      </w:r>
      <w:r w:rsidR="00EC2DD6">
        <w:rPr>
          <w:sz w:val="28"/>
          <w:szCs w:val="28"/>
        </w:rPr>
        <w:t>13</w:t>
      </w:r>
      <w:r>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425F0F92" w14:textId="6DFEEE59" w:rsidR="00394BD8" w:rsidRPr="00394BD8" w:rsidRDefault="00EC2DD6" w:rsidP="0068648D">
      <w:pPr>
        <w:spacing w:after="0" w:line="240" w:lineRule="auto"/>
        <w:rPr>
          <w:b/>
          <w:bCs/>
          <w:sz w:val="24"/>
          <w:szCs w:val="24"/>
          <w:u w:val="single"/>
        </w:rPr>
      </w:pPr>
      <w:r>
        <w:rPr>
          <w:b/>
          <w:bCs/>
          <w:sz w:val="24"/>
          <w:szCs w:val="24"/>
          <w:u w:val="single"/>
        </w:rPr>
        <w:t>Philippians 4:6-7</w:t>
      </w:r>
    </w:p>
    <w:p w14:paraId="6765C54C" w14:textId="5C302025" w:rsidR="00394BD8" w:rsidRPr="00394BD8" w:rsidRDefault="00394BD8" w:rsidP="0068648D">
      <w:pPr>
        <w:spacing w:after="0" w:line="240" w:lineRule="auto"/>
        <w:rPr>
          <w:sz w:val="24"/>
          <w:szCs w:val="24"/>
        </w:rPr>
      </w:pPr>
      <w:r w:rsidRPr="00394BD8">
        <w:rPr>
          <w:sz w:val="24"/>
          <w:szCs w:val="24"/>
        </w:rPr>
        <w:t>“</w:t>
      </w:r>
      <w:r w:rsidR="00EC2DD6">
        <w:rPr>
          <w:sz w:val="24"/>
          <w:szCs w:val="24"/>
        </w:rPr>
        <w:t>Do not be anxious about anything, but in every situation, by prayer and petition, with thanksgiving, present your requests to God. And the peace of God, which transcends all understanding, will guard your hearts and your minds in Christ Jesus.”</w:t>
      </w:r>
    </w:p>
    <w:p w14:paraId="1A1262EE" w14:textId="77777777" w:rsidR="00394BD8" w:rsidRPr="00394BD8" w:rsidRDefault="00394BD8" w:rsidP="0068648D">
      <w:pPr>
        <w:spacing w:after="0" w:line="240" w:lineRule="auto"/>
        <w:rPr>
          <w:b/>
          <w:bCs/>
          <w:sz w:val="24"/>
          <w:szCs w:val="24"/>
          <w:u w:val="single"/>
        </w:rPr>
      </w:pPr>
    </w:p>
    <w:p w14:paraId="2302AD1C" w14:textId="6B0137A0" w:rsidR="0068648D" w:rsidRPr="00394BD8" w:rsidRDefault="00EC2DD6" w:rsidP="0068648D">
      <w:pPr>
        <w:spacing w:after="0" w:line="240" w:lineRule="auto"/>
        <w:rPr>
          <w:b/>
          <w:bCs/>
          <w:sz w:val="24"/>
          <w:szCs w:val="24"/>
          <w:u w:val="single"/>
        </w:rPr>
      </w:pPr>
      <w:r>
        <w:rPr>
          <w:b/>
          <w:bCs/>
          <w:sz w:val="24"/>
          <w:szCs w:val="24"/>
          <w:u w:val="single"/>
        </w:rPr>
        <w:t>1 Peter 5:7</w:t>
      </w:r>
    </w:p>
    <w:p w14:paraId="6FF180B1" w14:textId="2BB6E7B8" w:rsidR="00394BD8" w:rsidRDefault="00394BD8" w:rsidP="00EC2DD6">
      <w:pPr>
        <w:spacing w:after="0" w:line="240" w:lineRule="auto"/>
        <w:rPr>
          <w:sz w:val="24"/>
          <w:szCs w:val="24"/>
        </w:rPr>
      </w:pPr>
      <w:r w:rsidRPr="00394BD8">
        <w:rPr>
          <w:sz w:val="24"/>
          <w:szCs w:val="24"/>
        </w:rPr>
        <w:t>“</w:t>
      </w:r>
      <w:r w:rsidR="00EC2DD6">
        <w:rPr>
          <w:sz w:val="24"/>
          <w:szCs w:val="24"/>
        </w:rPr>
        <w:t>Cast all your anxiety on him because he cares for you.”</w:t>
      </w:r>
    </w:p>
    <w:p w14:paraId="22E45909" w14:textId="2D3863EB" w:rsidR="00EC2DD6" w:rsidRDefault="00EC2DD6" w:rsidP="00EC2DD6">
      <w:pPr>
        <w:spacing w:after="0" w:line="240" w:lineRule="auto"/>
        <w:rPr>
          <w:sz w:val="24"/>
          <w:szCs w:val="24"/>
        </w:rPr>
      </w:pPr>
    </w:p>
    <w:p w14:paraId="675E0A4E" w14:textId="59E42D39" w:rsidR="00EC2DD6" w:rsidRDefault="00EC2DD6" w:rsidP="00EC2DD6">
      <w:pPr>
        <w:spacing w:after="0" w:line="240" w:lineRule="auto"/>
        <w:rPr>
          <w:b/>
          <w:bCs/>
          <w:sz w:val="24"/>
          <w:szCs w:val="24"/>
          <w:u w:val="single"/>
        </w:rPr>
      </w:pPr>
      <w:r>
        <w:rPr>
          <w:b/>
          <w:bCs/>
          <w:sz w:val="24"/>
          <w:szCs w:val="24"/>
          <w:u w:val="single"/>
        </w:rPr>
        <w:t>2 Timothy 1:7</w:t>
      </w:r>
    </w:p>
    <w:p w14:paraId="21A7D59A" w14:textId="393E3461" w:rsidR="00EC2DD6" w:rsidRDefault="00EC2DD6" w:rsidP="00EC2DD6">
      <w:pPr>
        <w:spacing w:after="0" w:line="240" w:lineRule="auto"/>
        <w:rPr>
          <w:sz w:val="24"/>
          <w:szCs w:val="24"/>
        </w:rPr>
      </w:pPr>
      <w:r>
        <w:rPr>
          <w:sz w:val="24"/>
          <w:szCs w:val="24"/>
        </w:rPr>
        <w:t>“For the Spirit God gave us does not make us timid, but gives us power, love and self-discipline.”</w:t>
      </w:r>
    </w:p>
    <w:p w14:paraId="226C2F41" w14:textId="2B5D8511" w:rsidR="00EC2DD6" w:rsidRDefault="00EC2DD6" w:rsidP="00EC2DD6">
      <w:pPr>
        <w:spacing w:after="0" w:line="240" w:lineRule="auto"/>
        <w:rPr>
          <w:sz w:val="24"/>
          <w:szCs w:val="24"/>
        </w:rPr>
      </w:pPr>
    </w:p>
    <w:p w14:paraId="3DC69659" w14:textId="66F8F58A" w:rsidR="00EC2DD6" w:rsidRDefault="00EC2DD6" w:rsidP="00EC2DD6">
      <w:pPr>
        <w:spacing w:after="0" w:line="240" w:lineRule="auto"/>
        <w:rPr>
          <w:b/>
          <w:bCs/>
          <w:sz w:val="24"/>
          <w:szCs w:val="24"/>
          <w:u w:val="single"/>
        </w:rPr>
      </w:pPr>
      <w:r>
        <w:rPr>
          <w:b/>
          <w:bCs/>
          <w:sz w:val="24"/>
          <w:szCs w:val="24"/>
          <w:u w:val="single"/>
        </w:rPr>
        <w:t>Matthew 6:34</w:t>
      </w:r>
    </w:p>
    <w:p w14:paraId="77F0A91D" w14:textId="74A1910D" w:rsidR="00EC2DD6" w:rsidRDefault="00EC2DD6" w:rsidP="00EC2DD6">
      <w:pPr>
        <w:spacing w:after="0" w:line="240" w:lineRule="auto"/>
        <w:rPr>
          <w:sz w:val="24"/>
          <w:szCs w:val="24"/>
        </w:rPr>
      </w:pPr>
      <w:r>
        <w:rPr>
          <w:sz w:val="24"/>
          <w:szCs w:val="24"/>
        </w:rPr>
        <w:t>“</w:t>
      </w:r>
      <w:proofErr w:type="gramStart"/>
      <w:r>
        <w:rPr>
          <w:sz w:val="24"/>
          <w:szCs w:val="24"/>
        </w:rPr>
        <w:t>Therefore</w:t>
      </w:r>
      <w:proofErr w:type="gramEnd"/>
      <w:r>
        <w:rPr>
          <w:sz w:val="24"/>
          <w:szCs w:val="24"/>
        </w:rPr>
        <w:t xml:space="preserve"> do not worry about tomorrow, for tomorrow will worry about itself. Each day has enough trouble of its own.”</w:t>
      </w:r>
    </w:p>
    <w:p w14:paraId="75468DA4" w14:textId="2EB4B867" w:rsidR="00EC2DD6" w:rsidRDefault="00EC2DD6" w:rsidP="00EC2DD6">
      <w:pPr>
        <w:spacing w:after="0" w:line="240" w:lineRule="auto"/>
        <w:rPr>
          <w:sz w:val="24"/>
          <w:szCs w:val="24"/>
        </w:rPr>
      </w:pPr>
    </w:p>
    <w:p w14:paraId="66130994" w14:textId="63668E7D" w:rsidR="00EC2DD6" w:rsidRDefault="00EC2DD6" w:rsidP="00EC2DD6">
      <w:pPr>
        <w:spacing w:after="0" w:line="240" w:lineRule="auto"/>
        <w:rPr>
          <w:b/>
          <w:bCs/>
          <w:sz w:val="24"/>
          <w:szCs w:val="24"/>
          <w:u w:val="single"/>
        </w:rPr>
      </w:pPr>
      <w:r>
        <w:rPr>
          <w:b/>
          <w:bCs/>
          <w:sz w:val="24"/>
          <w:szCs w:val="24"/>
          <w:u w:val="single"/>
        </w:rPr>
        <w:t>Isaiah 41:10</w:t>
      </w:r>
    </w:p>
    <w:p w14:paraId="70754579" w14:textId="0C670BBA" w:rsidR="00EC2DD6" w:rsidRPr="00EC2DD6" w:rsidRDefault="00EC2DD6" w:rsidP="00EC2DD6">
      <w:pPr>
        <w:spacing w:after="0" w:line="240" w:lineRule="auto"/>
        <w:rPr>
          <w:sz w:val="24"/>
          <w:szCs w:val="24"/>
        </w:rPr>
      </w:pPr>
      <w:r>
        <w:rPr>
          <w:sz w:val="24"/>
          <w:szCs w:val="24"/>
        </w:rPr>
        <w:t>“So do not fear, for I am with you; do not be dismayed, for I am your God. I will strengthen you and help you; I will uphold you with my righteous right hand.”</w:t>
      </w:r>
    </w:p>
    <w:p w14:paraId="5E72FD5F" w14:textId="7C6F0C4F" w:rsidR="00394BD8" w:rsidRPr="00394BD8" w:rsidRDefault="00394BD8" w:rsidP="0068648D">
      <w:pPr>
        <w:spacing w:after="0" w:line="240" w:lineRule="auto"/>
        <w:rPr>
          <w:sz w:val="24"/>
          <w:szCs w:val="24"/>
        </w:rPr>
      </w:pPr>
    </w:p>
    <w:p w14:paraId="4B383AFE" w14:textId="178BCA21" w:rsidR="00394BD8" w:rsidRPr="00394BD8" w:rsidRDefault="00394BD8" w:rsidP="0068648D">
      <w:pPr>
        <w:spacing w:after="0" w:line="240" w:lineRule="auto"/>
        <w:rPr>
          <w:sz w:val="24"/>
          <w:szCs w:val="24"/>
        </w:rPr>
      </w:pPr>
      <w:r w:rsidRPr="00394BD8">
        <w:rPr>
          <w:sz w:val="24"/>
          <w:szCs w:val="24"/>
        </w:rPr>
        <w:t>--</w:t>
      </w:r>
    </w:p>
    <w:p w14:paraId="68D60477" w14:textId="75763713" w:rsidR="00394BD8" w:rsidRPr="00394BD8" w:rsidRDefault="00394BD8" w:rsidP="0068648D">
      <w:pPr>
        <w:spacing w:after="0" w:line="240" w:lineRule="auto"/>
        <w:rPr>
          <w:sz w:val="24"/>
          <w:szCs w:val="24"/>
        </w:rPr>
      </w:pPr>
    </w:p>
    <w:p w14:paraId="20A44D3D" w14:textId="4BC5D0B0" w:rsidR="00DA3D00" w:rsidRDefault="00EC2DD6" w:rsidP="00DA3D00">
      <w:pPr>
        <w:pStyle w:val="ListParagraph"/>
        <w:numPr>
          <w:ilvl w:val="0"/>
          <w:numId w:val="1"/>
        </w:numPr>
        <w:spacing w:after="0" w:line="240" w:lineRule="auto"/>
        <w:rPr>
          <w:sz w:val="24"/>
          <w:szCs w:val="24"/>
        </w:rPr>
      </w:pPr>
      <w:r>
        <w:rPr>
          <w:sz w:val="24"/>
          <w:szCs w:val="24"/>
        </w:rPr>
        <w:t xml:space="preserve">There are tons of Scripture verses that address how to respond to worry, suffering, fear, anxiety, depression, and grief in a Christ-like manner. How can these Scriptures be helpful to someone dealing with a mental health issue? How might they not be helpful? </w:t>
      </w:r>
    </w:p>
    <w:p w14:paraId="5C3B087E" w14:textId="5A1DE13A" w:rsidR="00EC2DD6" w:rsidRDefault="00EC2DD6" w:rsidP="00EC2DD6">
      <w:pPr>
        <w:spacing w:after="0" w:line="240" w:lineRule="auto"/>
        <w:rPr>
          <w:sz w:val="24"/>
          <w:szCs w:val="24"/>
        </w:rPr>
      </w:pPr>
    </w:p>
    <w:p w14:paraId="47564450" w14:textId="53878D86" w:rsidR="00EC2DD6" w:rsidRDefault="00EC2DD6" w:rsidP="00EC2DD6">
      <w:pPr>
        <w:spacing w:after="0" w:line="240" w:lineRule="auto"/>
        <w:rPr>
          <w:sz w:val="24"/>
          <w:szCs w:val="24"/>
        </w:rPr>
      </w:pPr>
    </w:p>
    <w:p w14:paraId="124D2D11" w14:textId="7E1FC9FB" w:rsidR="00EC2DD6" w:rsidRDefault="00EC2DD6" w:rsidP="00EC2DD6">
      <w:pPr>
        <w:pStyle w:val="ListParagraph"/>
        <w:numPr>
          <w:ilvl w:val="0"/>
          <w:numId w:val="1"/>
        </w:numPr>
        <w:spacing w:after="0" w:line="240" w:lineRule="auto"/>
        <w:rPr>
          <w:sz w:val="24"/>
          <w:szCs w:val="24"/>
        </w:rPr>
      </w:pPr>
      <w:r>
        <w:rPr>
          <w:sz w:val="24"/>
          <w:szCs w:val="24"/>
        </w:rPr>
        <w:t xml:space="preserve">In the lesson, it was stressed that that Scripture is </w:t>
      </w:r>
      <w:r>
        <w:rPr>
          <w:i/>
          <w:iCs/>
          <w:sz w:val="24"/>
          <w:szCs w:val="24"/>
        </w:rPr>
        <w:t>vital</w:t>
      </w:r>
      <w:r>
        <w:rPr>
          <w:sz w:val="24"/>
          <w:szCs w:val="24"/>
        </w:rPr>
        <w:t xml:space="preserve"> in healing, but it must be accompanied by love, care, presence, and listening. Why do you think that distinction has to be made? </w:t>
      </w:r>
    </w:p>
    <w:p w14:paraId="249493EB" w14:textId="45EDAB36" w:rsidR="00EC2DD6" w:rsidRDefault="00EC2DD6" w:rsidP="00EC2DD6">
      <w:pPr>
        <w:spacing w:after="0" w:line="240" w:lineRule="auto"/>
        <w:rPr>
          <w:sz w:val="24"/>
          <w:szCs w:val="24"/>
        </w:rPr>
      </w:pPr>
    </w:p>
    <w:p w14:paraId="49CE1FBE" w14:textId="03A48FCC" w:rsidR="00EC2DD6" w:rsidRDefault="00EC2DD6" w:rsidP="00EC2DD6">
      <w:pPr>
        <w:spacing w:after="0" w:line="240" w:lineRule="auto"/>
        <w:rPr>
          <w:sz w:val="24"/>
          <w:szCs w:val="24"/>
        </w:rPr>
      </w:pPr>
    </w:p>
    <w:p w14:paraId="5B2D3B6E" w14:textId="4F9DD6D7" w:rsidR="00EC2DD6" w:rsidRDefault="00EC2DD6" w:rsidP="00EC2DD6">
      <w:pPr>
        <w:pStyle w:val="ListParagraph"/>
        <w:numPr>
          <w:ilvl w:val="0"/>
          <w:numId w:val="1"/>
        </w:numPr>
        <w:spacing w:after="0" w:line="240" w:lineRule="auto"/>
        <w:rPr>
          <w:sz w:val="24"/>
          <w:szCs w:val="24"/>
        </w:rPr>
      </w:pPr>
      <w:r>
        <w:rPr>
          <w:sz w:val="24"/>
          <w:szCs w:val="24"/>
        </w:rPr>
        <w:t>Why is it hard for us to acknowledge and approach mental health with confidence?</w:t>
      </w:r>
    </w:p>
    <w:p w14:paraId="7547D4D0" w14:textId="206A984A" w:rsidR="00EC2DD6" w:rsidRDefault="00EC2DD6" w:rsidP="00EC2DD6">
      <w:pPr>
        <w:spacing w:after="0" w:line="240" w:lineRule="auto"/>
        <w:rPr>
          <w:sz w:val="24"/>
          <w:szCs w:val="24"/>
        </w:rPr>
      </w:pPr>
    </w:p>
    <w:p w14:paraId="3461152B" w14:textId="0B75D4A3" w:rsidR="00EC2DD6" w:rsidRDefault="00EC2DD6" w:rsidP="00EC2DD6">
      <w:pPr>
        <w:spacing w:after="0" w:line="240" w:lineRule="auto"/>
        <w:rPr>
          <w:sz w:val="24"/>
          <w:szCs w:val="24"/>
        </w:rPr>
      </w:pPr>
    </w:p>
    <w:p w14:paraId="426B25AA" w14:textId="6A358C8C" w:rsidR="00EC2DD6" w:rsidRPr="00EC2DD6" w:rsidRDefault="00EC2DD6" w:rsidP="00EC2DD6">
      <w:pPr>
        <w:pStyle w:val="ListParagraph"/>
        <w:numPr>
          <w:ilvl w:val="0"/>
          <w:numId w:val="1"/>
        </w:numPr>
        <w:spacing w:after="0" w:line="240" w:lineRule="auto"/>
        <w:rPr>
          <w:sz w:val="24"/>
          <w:szCs w:val="24"/>
        </w:rPr>
      </w:pPr>
      <w:r>
        <w:rPr>
          <w:sz w:val="24"/>
          <w:szCs w:val="24"/>
        </w:rPr>
        <w:t>What would be helpful for you in acknowledging either your own mental health, or helping a peer acknowledge and respond to their mental health needs?</w:t>
      </w:r>
    </w:p>
    <w:sectPr w:rsidR="00EC2DD6" w:rsidRPr="00EC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394BD8"/>
    <w:rsid w:val="0068648D"/>
    <w:rsid w:val="00910D62"/>
    <w:rsid w:val="00DA3D00"/>
    <w:rsid w:val="00EC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2020-05-13T17:46:00Z</dcterms:created>
  <dcterms:modified xsi:type="dcterms:W3CDTF">2020-05-13T17:46:00Z</dcterms:modified>
</cp:coreProperties>
</file>